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66C8" w14:textId="25A8E1D9" w:rsidR="009E4537" w:rsidRDefault="00955388" w:rsidP="00F26362">
      <w:pPr>
        <w:rPr>
          <w:b/>
          <w:bCs/>
          <w:color w:val="002060"/>
          <w:sz w:val="26"/>
          <w:szCs w:val="26"/>
          <w:u w:val="single"/>
        </w:rPr>
      </w:pPr>
      <w:r w:rsidRPr="00955388">
        <w:rPr>
          <w:b/>
          <w:bCs/>
          <w:color w:val="002060"/>
          <w:sz w:val="26"/>
          <w:szCs w:val="26"/>
          <w:u w:val="single"/>
        </w:rPr>
        <w:t>Fenêtre PVC OB 2 vtx, pose en neuf - H: 1585 L: 930</w:t>
      </w:r>
      <w:r w:rsidR="008813E4" w:rsidRPr="008813E4">
        <w:rPr>
          <w:b/>
          <w:bCs/>
          <w:color w:val="002060"/>
          <w:sz w:val="26"/>
          <w:szCs w:val="26"/>
          <w:u w:val="single"/>
        </w:rPr>
        <w:t xml:space="preserve"> </w:t>
      </w:r>
      <w:r w:rsidR="00F26362">
        <w:rPr>
          <w:b/>
          <w:bCs/>
          <w:color w:val="002060"/>
          <w:sz w:val="26"/>
          <w:szCs w:val="26"/>
          <w:u w:val="single"/>
        </w:rPr>
        <w:t>(N°1</w:t>
      </w:r>
      <w:r w:rsidR="004F4ABC">
        <w:rPr>
          <w:b/>
          <w:bCs/>
          <w:color w:val="002060"/>
          <w:sz w:val="26"/>
          <w:szCs w:val="26"/>
          <w:u w:val="single"/>
        </w:rPr>
        <w:t>8</w:t>
      </w:r>
      <w:r w:rsidR="00D6585F">
        <w:rPr>
          <w:b/>
          <w:bCs/>
          <w:color w:val="002060"/>
          <w:sz w:val="26"/>
          <w:szCs w:val="26"/>
          <w:u w:val="single"/>
        </w:rPr>
        <w:t>0</w:t>
      </w:r>
      <w:r>
        <w:rPr>
          <w:b/>
          <w:bCs/>
          <w:color w:val="002060"/>
          <w:sz w:val="26"/>
          <w:szCs w:val="26"/>
          <w:u w:val="single"/>
        </w:rPr>
        <w:t>7697</w:t>
      </w:r>
      <w:r w:rsidR="00F26362">
        <w:rPr>
          <w:b/>
          <w:bCs/>
          <w:color w:val="002060"/>
          <w:sz w:val="26"/>
          <w:szCs w:val="26"/>
          <w:u w:val="single"/>
        </w:rPr>
        <w:t>)</w:t>
      </w:r>
    </w:p>
    <w:p w14:paraId="63BA86C5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Pack GALBE</w:t>
      </w:r>
    </w:p>
    <w:p w14:paraId="05D114D4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Pose en feuillure</w:t>
      </w:r>
    </w:p>
    <w:p w14:paraId="4118B3A6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Dormant de base</w:t>
      </w:r>
    </w:p>
    <w:p w14:paraId="6BB0CEB4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Sans</w:t>
      </w:r>
    </w:p>
    <w:p w14:paraId="78F6C2B4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Sans volet</w:t>
      </w:r>
    </w:p>
    <w:p w14:paraId="2D986236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Oscillo-battant</w:t>
      </w:r>
    </w:p>
    <w:p w14:paraId="49FC7DF8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Ouverture intérieure</w:t>
      </w:r>
    </w:p>
    <w:p w14:paraId="76797074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Tirant droit</w:t>
      </w:r>
    </w:p>
    <w:p w14:paraId="2BDBF86B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Vu de l'intérieur</w:t>
      </w:r>
    </w:p>
    <w:p w14:paraId="30D5F877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Cotes Hauteur Dos de Dormant</w:t>
      </w:r>
    </w:p>
    <w:p w14:paraId="1BA9ADAC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Cotes Largeur Dos de Dormant</w:t>
      </w:r>
    </w:p>
    <w:p w14:paraId="57785B0D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Hauteur d'allège: Hauteur d'allège = 850</w:t>
      </w:r>
    </w:p>
    <w:p w14:paraId="11CBFA38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Aspect : Plaxé</w:t>
      </w:r>
    </w:p>
    <w:p w14:paraId="594AE04D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Coloris : blanc int/ plaxé lisse gris anthracite RAL 7016 ext</w:t>
      </w:r>
    </w:p>
    <w:p w14:paraId="288BDF63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Dormant et ouvrant tout renforcé</w:t>
      </w:r>
    </w:p>
    <w:p w14:paraId="1905A4A5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Appui rapporté de 135 mm</w:t>
      </w:r>
    </w:p>
    <w:p w14:paraId="088A12F4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Remplissage principal : thermique FE4/20A/4</w:t>
      </w:r>
    </w:p>
    <w:p w14:paraId="3405D948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Intercalaire à bord chauds WE noir</w:t>
      </w:r>
    </w:p>
    <w:p w14:paraId="5F6D734D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Parclose galbée 28</w:t>
      </w:r>
    </w:p>
    <w:p w14:paraId="04ED2A24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Petit bois incorporé 26 x 8, Gris 7016 lisse bicolore: P.Bois Horizontaux = 2, P.Bois Verticaux</w:t>
      </w:r>
    </w:p>
    <w:p w14:paraId="19766067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Vantail de service : Poignée Sensa Sécustik Blanche</w:t>
      </w:r>
    </w:p>
    <w:p w14:paraId="6D5D012B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Hauteur de poignée standard / bas de l'ouvrant</w:t>
      </w:r>
    </w:p>
    <w:p w14:paraId="2402BFD7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Poignée centrée avec battement intérieur arrondi 114 mm</w:t>
      </w:r>
    </w:p>
    <w:p w14:paraId="18866044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Houssette de blocage</w:t>
      </w:r>
    </w:p>
    <w:p w14:paraId="7627DD47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Sans Ferrage symétrique</w:t>
      </w:r>
    </w:p>
    <w:p w14:paraId="7260DF0E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Fiches OF blanches</w:t>
      </w:r>
    </w:p>
    <w:p w14:paraId="095A1C71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Sans Mortaise</w:t>
      </w:r>
    </w:p>
    <w:p w14:paraId="6101D45F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Rejet d'eau arrondi avec embouts</w:t>
      </w:r>
    </w:p>
    <w:p w14:paraId="1E3D18A1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Uw=1,4 W/m².K – Sw = 0.44</w:t>
      </w:r>
    </w:p>
    <w:p w14:paraId="28E6A358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A*4 - E*7B - V*A2</w:t>
      </w:r>
    </w:p>
    <w:p w14:paraId="359DAEB0" w14:textId="77777777" w:rsidR="00955388" w:rsidRP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lastRenderedPageBreak/>
        <w:t>Gamme Caséo 'Premium'</w:t>
      </w:r>
    </w:p>
    <w:p w14:paraId="1C5634B1" w14:textId="7D436F79" w:rsidR="00955388" w:rsidRDefault="00955388" w:rsidP="00955388">
      <w:pPr>
        <w:rPr>
          <w:b/>
          <w:bCs/>
          <w:color w:val="002060"/>
          <w:sz w:val="26"/>
          <w:szCs w:val="26"/>
        </w:rPr>
      </w:pPr>
      <w:r w:rsidRPr="00955388">
        <w:rPr>
          <w:b/>
          <w:bCs/>
          <w:color w:val="002060"/>
          <w:sz w:val="26"/>
          <w:szCs w:val="26"/>
        </w:rPr>
        <w:t>Gamme INVEO</w:t>
      </w:r>
    </w:p>
    <w:p w14:paraId="7DE72AF3" w14:textId="77777777" w:rsidR="00955388" w:rsidRDefault="00955388" w:rsidP="009E4537">
      <w:pPr>
        <w:rPr>
          <w:b/>
          <w:bCs/>
          <w:color w:val="002060"/>
          <w:sz w:val="26"/>
          <w:szCs w:val="26"/>
        </w:rPr>
      </w:pPr>
    </w:p>
    <w:p w14:paraId="2ACCADD1" w14:textId="77777777" w:rsidR="00955388" w:rsidRDefault="00955388" w:rsidP="009E4537">
      <w:pPr>
        <w:rPr>
          <w:b/>
          <w:bCs/>
          <w:color w:val="002060"/>
          <w:sz w:val="26"/>
          <w:szCs w:val="26"/>
        </w:rPr>
      </w:pPr>
    </w:p>
    <w:p w14:paraId="4F1666A1" w14:textId="77777777" w:rsidR="00955388" w:rsidRDefault="00955388" w:rsidP="009E4537">
      <w:pPr>
        <w:rPr>
          <w:b/>
          <w:bCs/>
          <w:color w:val="002060"/>
          <w:sz w:val="26"/>
          <w:szCs w:val="26"/>
        </w:rPr>
      </w:pPr>
    </w:p>
    <w:p w14:paraId="30ADAE82" w14:textId="77777777" w:rsidR="00955388" w:rsidRDefault="00955388" w:rsidP="009E4537">
      <w:pPr>
        <w:rPr>
          <w:b/>
          <w:bCs/>
          <w:color w:val="002060"/>
          <w:sz w:val="26"/>
          <w:szCs w:val="26"/>
        </w:rPr>
      </w:pPr>
    </w:p>
    <w:p w14:paraId="03E717E1" w14:textId="77777777" w:rsidR="00955388" w:rsidRDefault="00955388" w:rsidP="009E4537">
      <w:pPr>
        <w:rPr>
          <w:b/>
          <w:bCs/>
          <w:color w:val="002060"/>
          <w:sz w:val="26"/>
          <w:szCs w:val="26"/>
        </w:rPr>
      </w:pPr>
    </w:p>
    <w:sectPr w:rsidR="00955388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47EA7"/>
    <w:rsid w:val="000E4C76"/>
    <w:rsid w:val="0049140A"/>
    <w:rsid w:val="004C0BD3"/>
    <w:rsid w:val="004F4ABC"/>
    <w:rsid w:val="005F460D"/>
    <w:rsid w:val="0060149C"/>
    <w:rsid w:val="007C4138"/>
    <w:rsid w:val="007D25E6"/>
    <w:rsid w:val="008813E4"/>
    <w:rsid w:val="00955388"/>
    <w:rsid w:val="009E4537"/>
    <w:rsid w:val="00C43DC3"/>
    <w:rsid w:val="00D6585F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13</cp:revision>
  <dcterms:created xsi:type="dcterms:W3CDTF">2023-03-22T16:48:00Z</dcterms:created>
  <dcterms:modified xsi:type="dcterms:W3CDTF">2023-04-12T08:23:00Z</dcterms:modified>
</cp:coreProperties>
</file>