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7094" w14:textId="78109422" w:rsidR="007F19C0" w:rsidRDefault="00CC1A7B" w:rsidP="00F26362">
      <w:pPr>
        <w:rPr>
          <w:b/>
          <w:bCs/>
          <w:color w:val="002060"/>
          <w:sz w:val="26"/>
          <w:szCs w:val="26"/>
          <w:u w:val="single"/>
        </w:rPr>
      </w:pPr>
      <w:r w:rsidRPr="00CC1A7B">
        <w:rPr>
          <w:b/>
          <w:bCs/>
          <w:color w:val="002060"/>
          <w:sz w:val="26"/>
          <w:szCs w:val="26"/>
          <w:u w:val="single"/>
        </w:rPr>
        <w:t>Porte fenêtre PVC crémone 2 v</w:t>
      </w:r>
      <w:r w:rsidR="00E81125">
        <w:rPr>
          <w:b/>
          <w:bCs/>
          <w:color w:val="002060"/>
          <w:sz w:val="26"/>
          <w:szCs w:val="26"/>
          <w:u w:val="single"/>
        </w:rPr>
        <w:t>an</w:t>
      </w:r>
      <w:r w:rsidRPr="00CC1A7B">
        <w:rPr>
          <w:b/>
          <w:bCs/>
          <w:color w:val="002060"/>
          <w:sz w:val="26"/>
          <w:szCs w:val="26"/>
          <w:u w:val="single"/>
        </w:rPr>
        <w:t>t</w:t>
      </w:r>
      <w:r w:rsidR="00E81125">
        <w:rPr>
          <w:b/>
          <w:bCs/>
          <w:color w:val="002060"/>
          <w:sz w:val="26"/>
          <w:szCs w:val="26"/>
          <w:u w:val="single"/>
        </w:rPr>
        <w:t>au</w:t>
      </w:r>
      <w:r w:rsidRPr="00CC1A7B">
        <w:rPr>
          <w:b/>
          <w:bCs/>
          <w:color w:val="002060"/>
          <w:sz w:val="26"/>
          <w:szCs w:val="26"/>
          <w:u w:val="single"/>
        </w:rPr>
        <w:t xml:space="preserve">x, pose en neuf - </w:t>
      </w:r>
      <w:r w:rsidR="00E81125" w:rsidRPr="00CC1A7B">
        <w:rPr>
          <w:b/>
          <w:bCs/>
          <w:color w:val="002060"/>
          <w:sz w:val="26"/>
          <w:szCs w:val="26"/>
          <w:u w:val="single"/>
        </w:rPr>
        <w:t>H :</w:t>
      </w:r>
      <w:r w:rsidRPr="00CC1A7B">
        <w:rPr>
          <w:b/>
          <w:bCs/>
          <w:color w:val="002060"/>
          <w:sz w:val="26"/>
          <w:szCs w:val="26"/>
          <w:u w:val="single"/>
        </w:rPr>
        <w:t xml:space="preserve"> 2150 L: 1200 </w:t>
      </w:r>
      <w:r w:rsidR="00F26362">
        <w:rPr>
          <w:b/>
          <w:bCs/>
          <w:color w:val="002060"/>
          <w:sz w:val="26"/>
          <w:szCs w:val="26"/>
          <w:u w:val="single"/>
        </w:rPr>
        <w:t>(N°</w:t>
      </w:r>
      <w:r w:rsidR="008B44CD">
        <w:rPr>
          <w:b/>
          <w:bCs/>
          <w:color w:val="002060"/>
          <w:sz w:val="26"/>
          <w:szCs w:val="26"/>
          <w:u w:val="single"/>
        </w:rPr>
        <w:t>946696</w:t>
      </w:r>
      <w:r w:rsidR="00F26362">
        <w:rPr>
          <w:b/>
          <w:bCs/>
          <w:color w:val="002060"/>
          <w:sz w:val="26"/>
          <w:szCs w:val="26"/>
          <w:u w:val="single"/>
        </w:rPr>
        <w:t>)</w:t>
      </w:r>
    </w:p>
    <w:p w14:paraId="475070E7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Pack GALBE</w:t>
      </w:r>
    </w:p>
    <w:p w14:paraId="740824C2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Pose en applique</w:t>
      </w:r>
    </w:p>
    <w:p w14:paraId="77771452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Dormant iso de 120</w:t>
      </w:r>
    </w:p>
    <w:p w14:paraId="2E5372B8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Dormant monobloc</w:t>
      </w:r>
    </w:p>
    <w:p w14:paraId="5264CA18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Sans volet</w:t>
      </w:r>
    </w:p>
    <w:p w14:paraId="7FA9DEF8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Ouvrant à la française sur vantail de service</w:t>
      </w:r>
    </w:p>
    <w:p w14:paraId="32DBD1A5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Ouverture intérieure</w:t>
      </w:r>
    </w:p>
    <w:p w14:paraId="36068307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Tirant droit</w:t>
      </w:r>
    </w:p>
    <w:p w14:paraId="32DD8673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Vu de l'intérieur</w:t>
      </w:r>
    </w:p>
    <w:p w14:paraId="777BBA9F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Cotes Hauteur Tableau</w:t>
      </w:r>
    </w:p>
    <w:p w14:paraId="60B36596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Cotes Largeur Tableau</w:t>
      </w:r>
    </w:p>
    <w:p w14:paraId="4BFB7431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Aspect : Plaxé</w:t>
      </w:r>
    </w:p>
    <w:p w14:paraId="08A559FD" w14:textId="2E80A669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Coloris : blanc int</w:t>
      </w:r>
      <w:r w:rsidR="00E81125">
        <w:rPr>
          <w:b/>
          <w:bCs/>
          <w:sz w:val="26"/>
          <w:szCs w:val="26"/>
        </w:rPr>
        <w:t>érieur</w:t>
      </w:r>
      <w:r w:rsidRPr="00CC1A7B">
        <w:rPr>
          <w:b/>
          <w:bCs/>
          <w:sz w:val="26"/>
          <w:szCs w:val="26"/>
        </w:rPr>
        <w:t xml:space="preserve"> / plaxé Noir Platinium ext</w:t>
      </w:r>
      <w:r w:rsidR="00E81125">
        <w:rPr>
          <w:b/>
          <w:bCs/>
          <w:sz w:val="26"/>
          <w:szCs w:val="26"/>
        </w:rPr>
        <w:t>érieur</w:t>
      </w:r>
    </w:p>
    <w:p w14:paraId="4A79FEC0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Dormant et ouvrant tout renforcé</w:t>
      </w:r>
    </w:p>
    <w:p w14:paraId="452EDC4C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Appui monobloc soudé de 140 mm</w:t>
      </w:r>
    </w:p>
    <w:p w14:paraId="31C63391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Remplissage principal : thermique FE4/20A/4</w:t>
      </w:r>
    </w:p>
    <w:p w14:paraId="1BB500FE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Remplissage bas : Panneaux</w:t>
      </w:r>
    </w:p>
    <w:p w14:paraId="09F3D669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Remplissage bas : Pan. sandwich strat. Blanc/Noir Platinium: Hauteur axe traverse (en mm) = 450</w:t>
      </w:r>
    </w:p>
    <w:p w14:paraId="6A752E38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Soubassement</w:t>
      </w:r>
    </w:p>
    <w:p w14:paraId="2C7AFD67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Intercalaire à bord chauds WE gris</w:t>
      </w:r>
    </w:p>
    <w:p w14:paraId="055810D8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Parclose galbée 28</w:t>
      </w:r>
    </w:p>
    <w:p w14:paraId="1E8AD955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Vantail de service : Poignée Sensa Sécustik Blanche</w:t>
      </w:r>
    </w:p>
    <w:p w14:paraId="4FC04175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Hauteur de poignée standard / bas de l'ouvrant</w:t>
      </w:r>
    </w:p>
    <w:p w14:paraId="1D9C0C75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Poignée centrée avec battement intérieur arrondi 114 mm</w:t>
      </w:r>
    </w:p>
    <w:p w14:paraId="5D9E63D5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Sans Ferrage symétrique</w:t>
      </w:r>
    </w:p>
    <w:p w14:paraId="2068CBCE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Fiches blanches</w:t>
      </w:r>
    </w:p>
    <w:p w14:paraId="6F5F671D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Sans Mortaise</w:t>
      </w:r>
    </w:p>
    <w:p w14:paraId="3A03B61A" w14:textId="77777777" w:rsidR="00CC1A7B" w:rsidRPr="00CC1A7B" w:rsidRDefault="00CC1A7B" w:rsidP="00CC1A7B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Rejet d'eau arrondi avec embouts</w:t>
      </w:r>
    </w:p>
    <w:p w14:paraId="3EDF3B61" w14:textId="518B0EC2" w:rsidR="007C4138" w:rsidRDefault="00CC1A7B" w:rsidP="0049140A">
      <w:pPr>
        <w:rPr>
          <w:b/>
          <w:bCs/>
          <w:sz w:val="26"/>
          <w:szCs w:val="26"/>
        </w:rPr>
      </w:pPr>
      <w:r w:rsidRPr="00CC1A7B">
        <w:rPr>
          <w:b/>
          <w:bCs/>
          <w:sz w:val="26"/>
          <w:szCs w:val="26"/>
        </w:rPr>
        <w:t>Uw=1,4 W/m</w:t>
      </w:r>
      <w:r w:rsidR="00E81125" w:rsidRPr="00CC1A7B">
        <w:rPr>
          <w:b/>
          <w:bCs/>
          <w:sz w:val="26"/>
          <w:szCs w:val="26"/>
        </w:rPr>
        <w:t>². K</w:t>
      </w:r>
      <w:r w:rsidRPr="00CC1A7B">
        <w:rPr>
          <w:b/>
          <w:bCs/>
          <w:sz w:val="26"/>
          <w:szCs w:val="26"/>
        </w:rPr>
        <w:t xml:space="preserve"> – Sw = 0.44</w:t>
      </w:r>
      <w:r w:rsidR="00E81125">
        <w:rPr>
          <w:b/>
          <w:bCs/>
          <w:sz w:val="26"/>
          <w:szCs w:val="26"/>
        </w:rPr>
        <w:t xml:space="preserve"> / </w:t>
      </w:r>
      <w:r w:rsidR="00E81125" w:rsidRPr="00CC1A7B">
        <w:rPr>
          <w:b/>
          <w:bCs/>
          <w:sz w:val="26"/>
          <w:szCs w:val="26"/>
        </w:rPr>
        <w:t>Niveau AEV : A*4 - E*7B - V*A2</w:t>
      </w:r>
    </w:p>
    <w:sectPr w:rsidR="007C4138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47EA7"/>
    <w:rsid w:val="000E4C76"/>
    <w:rsid w:val="002A403C"/>
    <w:rsid w:val="0043623B"/>
    <w:rsid w:val="0049140A"/>
    <w:rsid w:val="004F4ABC"/>
    <w:rsid w:val="0056342F"/>
    <w:rsid w:val="0060149C"/>
    <w:rsid w:val="007C4138"/>
    <w:rsid w:val="007D25E6"/>
    <w:rsid w:val="007F19C0"/>
    <w:rsid w:val="008813E4"/>
    <w:rsid w:val="00893276"/>
    <w:rsid w:val="008B44CD"/>
    <w:rsid w:val="00C278D0"/>
    <w:rsid w:val="00C43DC3"/>
    <w:rsid w:val="00CC1A7B"/>
    <w:rsid w:val="00E81125"/>
    <w:rsid w:val="00F26362"/>
    <w:rsid w:val="00F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19</cp:revision>
  <dcterms:created xsi:type="dcterms:W3CDTF">2023-03-22T16:48:00Z</dcterms:created>
  <dcterms:modified xsi:type="dcterms:W3CDTF">2024-09-24T09:17:00Z</dcterms:modified>
</cp:coreProperties>
</file>